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44"/>
          <w:lang w:val="en-US" w:eastAsia="zh-CN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开封市口腔医院</w:t>
      </w: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1、</w:t>
      </w:r>
      <w:r>
        <w:rPr>
          <w:rFonts w:hint="eastAsia" w:ascii="仿宋_GB2312"/>
          <w:sz w:val="32"/>
          <w:szCs w:val="32"/>
        </w:rPr>
        <w:t>提前下达202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3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eastAsia="zh-CN"/>
        </w:rPr>
        <w:t>中央财政医疗</w:t>
      </w:r>
      <w:r>
        <w:rPr>
          <w:rFonts w:hint="eastAsia" w:ascii="仿宋_GB2312"/>
          <w:sz w:val="32"/>
          <w:szCs w:val="32"/>
        </w:rPr>
        <w:t>服务与保障能力提升（公立医院综合改革）补助资金总体预算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  <w:lang w:val="en-US" w:eastAsia="zh-CN"/>
        </w:rPr>
        <w:t>7.2</w:t>
      </w:r>
      <w:r>
        <w:rPr>
          <w:rFonts w:hint="eastAsia" w:ascii="仿宋_GB2312"/>
          <w:sz w:val="32"/>
          <w:szCs w:val="32"/>
        </w:rPr>
        <w:t>万</w:t>
      </w:r>
      <w:r>
        <w:rPr>
          <w:rFonts w:hint="eastAsia" w:ascii="仿宋_GB2312"/>
          <w:sz w:val="32"/>
          <w:szCs w:val="32"/>
          <w:lang w:eastAsia="zh-CN"/>
        </w:rPr>
        <w:t>，实际执行</w:t>
      </w:r>
      <w:r>
        <w:rPr>
          <w:rFonts w:hint="eastAsia" w:ascii="仿宋_GB2312"/>
          <w:sz w:val="32"/>
          <w:szCs w:val="32"/>
          <w:lang w:val="en-US" w:eastAsia="zh-CN"/>
        </w:rPr>
        <w:t>7.2万，该资金年度总体目标为全部用于公立医院综合改革，实际全部用于公立医院综合改革；</w:t>
      </w:r>
      <w:r>
        <w:rPr>
          <w:rFonts w:hint="eastAsia" w:ascii="仿宋_GB2312"/>
          <w:sz w:val="32"/>
          <w:szCs w:val="32"/>
        </w:rPr>
        <w:t>绩效目标</w:t>
      </w:r>
      <w:r>
        <w:rPr>
          <w:rFonts w:hint="eastAsia" w:ascii="仿宋_GB2312"/>
          <w:sz w:val="32"/>
          <w:szCs w:val="32"/>
          <w:lang w:eastAsia="zh-CN"/>
        </w:rPr>
        <w:t>包含</w:t>
      </w:r>
      <w:r>
        <w:rPr>
          <w:rFonts w:hint="eastAsia" w:ascii="仿宋_GB2312"/>
          <w:sz w:val="32"/>
          <w:szCs w:val="32"/>
        </w:rPr>
        <w:t>成本指标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产出指标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效益指标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满意度指标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2、提前下达2023年重大传染病防控经费</w:t>
      </w:r>
      <w:r>
        <w:rPr>
          <w:rFonts w:hint="eastAsia" w:ascii="仿宋_GB2312"/>
          <w:sz w:val="32"/>
          <w:szCs w:val="32"/>
        </w:rPr>
        <w:t>总体预算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  <w:lang w:val="en-US" w:eastAsia="zh-CN"/>
        </w:rPr>
        <w:t>8.4</w:t>
      </w:r>
      <w:r>
        <w:rPr>
          <w:rFonts w:hint="eastAsia" w:ascii="仿宋_GB2312"/>
          <w:sz w:val="32"/>
          <w:szCs w:val="32"/>
        </w:rPr>
        <w:t>万</w:t>
      </w:r>
      <w:r>
        <w:rPr>
          <w:rFonts w:hint="eastAsia" w:ascii="仿宋_GB2312"/>
          <w:sz w:val="32"/>
          <w:szCs w:val="32"/>
          <w:lang w:eastAsia="zh-CN"/>
        </w:rPr>
        <w:t>，实际执行</w:t>
      </w:r>
      <w:r>
        <w:rPr>
          <w:rFonts w:hint="eastAsia" w:ascii="仿宋_GB2312"/>
          <w:sz w:val="32"/>
          <w:szCs w:val="32"/>
          <w:lang w:val="en-US" w:eastAsia="zh-CN"/>
        </w:rPr>
        <w:t>8.4万，该资金年度总体目标为完成窝沟封闭，实际全部用于适龄儿童窝沟封闭，预计完成窝沟封闭合格率达到90%以上；</w:t>
      </w:r>
      <w:r>
        <w:rPr>
          <w:rFonts w:hint="eastAsia" w:ascii="仿宋_GB2312"/>
          <w:sz w:val="32"/>
          <w:szCs w:val="32"/>
        </w:rPr>
        <w:t>绩效目标</w:t>
      </w:r>
      <w:r>
        <w:rPr>
          <w:rFonts w:hint="eastAsia" w:ascii="仿宋_GB2312"/>
          <w:sz w:val="32"/>
          <w:szCs w:val="32"/>
          <w:lang w:eastAsia="zh-CN"/>
        </w:rPr>
        <w:t>包含</w:t>
      </w:r>
      <w:r>
        <w:rPr>
          <w:rFonts w:hint="eastAsia" w:ascii="仿宋_GB2312"/>
          <w:sz w:val="32"/>
          <w:szCs w:val="32"/>
        </w:rPr>
        <w:t>成本指标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产出指标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效益指标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满意度指标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3、2022年城市公立医院改革取消药品加成市级</w:t>
      </w:r>
      <w:r>
        <w:rPr>
          <w:rFonts w:hint="eastAsia" w:ascii="仿宋_GB2312"/>
          <w:sz w:val="32"/>
          <w:szCs w:val="32"/>
        </w:rPr>
        <w:t>补助资金总体预算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  <w:lang w:val="en-US" w:eastAsia="zh-CN"/>
        </w:rPr>
        <w:t>10</w:t>
      </w:r>
      <w:r>
        <w:rPr>
          <w:rFonts w:hint="eastAsia" w:ascii="仿宋_GB2312"/>
          <w:sz w:val="32"/>
          <w:szCs w:val="32"/>
        </w:rPr>
        <w:t>万</w:t>
      </w:r>
      <w:r>
        <w:rPr>
          <w:rFonts w:hint="eastAsia" w:ascii="仿宋_GB2312"/>
          <w:sz w:val="32"/>
          <w:szCs w:val="32"/>
          <w:lang w:eastAsia="zh-CN"/>
        </w:rPr>
        <w:t>，实际执行</w:t>
      </w:r>
      <w:r>
        <w:rPr>
          <w:rFonts w:hint="eastAsia" w:ascii="仿宋_GB2312"/>
          <w:sz w:val="32"/>
          <w:szCs w:val="32"/>
          <w:lang w:val="en-US" w:eastAsia="zh-CN"/>
        </w:rPr>
        <w:t>10万，该资金年度总体目标为全部用城市公立医院改革取消药品加成市级</w:t>
      </w:r>
      <w:r>
        <w:rPr>
          <w:rFonts w:hint="eastAsia" w:ascii="仿宋_GB2312"/>
          <w:sz w:val="32"/>
          <w:szCs w:val="32"/>
        </w:rPr>
        <w:t>补助</w:t>
      </w:r>
      <w:r>
        <w:rPr>
          <w:rFonts w:hint="eastAsia" w:ascii="仿宋_GB2312"/>
          <w:sz w:val="32"/>
          <w:szCs w:val="32"/>
          <w:lang w:val="en-US" w:eastAsia="zh-CN"/>
        </w:rPr>
        <w:t>；</w:t>
      </w:r>
      <w:r>
        <w:rPr>
          <w:rFonts w:hint="eastAsia" w:ascii="仿宋_GB2312"/>
          <w:sz w:val="32"/>
          <w:szCs w:val="32"/>
        </w:rPr>
        <w:t>绩效目标</w:t>
      </w:r>
      <w:r>
        <w:rPr>
          <w:rFonts w:hint="eastAsia" w:ascii="仿宋_GB2312"/>
          <w:sz w:val="32"/>
          <w:szCs w:val="32"/>
          <w:lang w:eastAsia="zh-CN"/>
        </w:rPr>
        <w:t>包含</w:t>
      </w:r>
      <w:r>
        <w:rPr>
          <w:rFonts w:hint="eastAsia" w:ascii="仿宋_GB2312"/>
          <w:sz w:val="32"/>
          <w:szCs w:val="32"/>
        </w:rPr>
        <w:t>成本指标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产出指标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效益指标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满意度指标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>
      <w:pPr>
        <w:outlineLvl w:val="0"/>
        <w:rPr>
          <w:rFonts w:hint="eastAsia" w:ascii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eastAsia="zh-CN"/>
        </w:rPr>
        <w:t>我院自评包含</w:t>
      </w:r>
      <w:r>
        <w:rPr>
          <w:rFonts w:hint="eastAsia" w:ascii="仿宋_GB2312"/>
          <w:sz w:val="32"/>
          <w:szCs w:val="32"/>
        </w:rPr>
        <w:t>成本指标</w:t>
      </w:r>
      <w:r>
        <w:rPr>
          <w:rFonts w:hint="eastAsia" w:ascii="仿宋_GB2312"/>
          <w:sz w:val="32"/>
          <w:szCs w:val="32"/>
          <w:lang w:eastAsia="zh-CN"/>
        </w:rPr>
        <w:t>中的经济成本指标、社会成本指标、生态环境成本指标；</w:t>
      </w:r>
      <w:r>
        <w:rPr>
          <w:rFonts w:hint="eastAsia" w:ascii="仿宋_GB2312"/>
          <w:sz w:val="32"/>
          <w:szCs w:val="32"/>
        </w:rPr>
        <w:t>产出指标</w:t>
      </w:r>
      <w:r>
        <w:rPr>
          <w:rFonts w:hint="eastAsia" w:ascii="仿宋_GB2312"/>
          <w:sz w:val="32"/>
          <w:szCs w:val="32"/>
          <w:lang w:eastAsia="zh-CN"/>
        </w:rPr>
        <w:t>中的数量指标、质量指标、时效指标；</w:t>
      </w:r>
      <w:r>
        <w:rPr>
          <w:rFonts w:hint="eastAsia" w:ascii="仿宋_GB2312"/>
          <w:sz w:val="32"/>
          <w:szCs w:val="32"/>
        </w:rPr>
        <w:t>效益指标</w:t>
      </w:r>
      <w:r>
        <w:rPr>
          <w:rFonts w:hint="eastAsia" w:ascii="仿宋_GB2312"/>
          <w:sz w:val="32"/>
          <w:szCs w:val="32"/>
          <w:lang w:eastAsia="zh-CN"/>
        </w:rPr>
        <w:t>中的经济效益指标、社会效益指标、生态效益指标；</w:t>
      </w:r>
      <w:r>
        <w:rPr>
          <w:rFonts w:hint="eastAsia" w:ascii="仿宋_GB2312"/>
          <w:sz w:val="32"/>
          <w:szCs w:val="32"/>
        </w:rPr>
        <w:t>满意度指标</w:t>
      </w:r>
      <w:r>
        <w:rPr>
          <w:rFonts w:hint="eastAsia" w:ascii="仿宋_GB2312"/>
          <w:sz w:val="32"/>
          <w:szCs w:val="32"/>
          <w:lang w:eastAsia="zh-CN"/>
        </w:rPr>
        <w:t>指服务对象满意度指标。针对以上指标，我院项目组实施成员尽职尽责，保质保量完成项目年度各项指标。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我院</w:t>
      </w:r>
      <w:r>
        <w:rPr>
          <w:rFonts w:hint="eastAsia" w:ascii="仿宋_GB2312"/>
          <w:sz w:val="32"/>
          <w:szCs w:val="32"/>
        </w:rPr>
        <w:t>自评</w:t>
      </w:r>
      <w:r>
        <w:rPr>
          <w:rFonts w:ascii="仿宋_GB2312"/>
          <w:sz w:val="32"/>
          <w:szCs w:val="32"/>
        </w:rPr>
        <w:t>平均分数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  <w:lang w:val="en-US" w:eastAsia="zh-CN"/>
        </w:rPr>
        <w:t>100分，</w:t>
      </w:r>
      <w:r>
        <w:rPr>
          <w:rFonts w:ascii="仿宋_GB2312"/>
          <w:sz w:val="32"/>
          <w:szCs w:val="32"/>
        </w:rPr>
        <w:t>完成绩效目标的</w:t>
      </w:r>
      <w:r>
        <w:rPr>
          <w:rFonts w:hint="eastAsia" w:ascii="仿宋_GB2312"/>
          <w:sz w:val="32"/>
          <w:szCs w:val="32"/>
        </w:rPr>
        <w:t>项目</w:t>
      </w:r>
      <w:r>
        <w:rPr>
          <w:rFonts w:hint="eastAsia" w:ascii="仿宋_GB2312"/>
          <w:sz w:val="32"/>
          <w:szCs w:val="32"/>
          <w:lang w:val="en-US" w:eastAsia="zh-CN"/>
        </w:rPr>
        <w:t>3个，全部项目均无偏差完成。</w:t>
      </w:r>
    </w:p>
    <w:p>
      <w:pPr>
        <w:numPr>
          <w:ilvl w:val="0"/>
          <w:numId w:val="1"/>
        </w:num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偏差</w:t>
      </w:r>
      <w:r>
        <w:rPr>
          <w:rFonts w:ascii="仿宋_GB2312"/>
          <w:sz w:val="32"/>
          <w:szCs w:val="32"/>
        </w:rPr>
        <w:t>较大项目说明</w:t>
      </w:r>
    </w:p>
    <w:p>
      <w:pPr>
        <w:numPr>
          <w:ilvl w:val="0"/>
          <w:numId w:val="0"/>
        </w:numPr>
        <w:ind w:firstLine="1600" w:firstLineChars="5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eastAsia="zh-CN"/>
        </w:rPr>
        <w:t>无</w:t>
      </w:r>
    </w:p>
    <w:p>
      <w:pPr>
        <w:numPr>
          <w:ilvl w:val="0"/>
          <w:numId w:val="2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1280" w:firstLineChars="4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>
      <w:pPr>
        <w:numPr>
          <w:ilvl w:val="0"/>
          <w:numId w:val="2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Chars="20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 无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tabs>
          <w:tab w:val="left" w:pos="620"/>
        </w:tabs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                            开封市口腔医院</w:t>
      </w:r>
    </w:p>
    <w:p>
      <w:pPr>
        <w:tabs>
          <w:tab w:val="left" w:pos="620"/>
        </w:tabs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                             2024.6.4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8BF09F"/>
    <w:multiLevelType w:val="singleLevel"/>
    <w:tmpl w:val="808BF09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C12FD"/>
    <w:multiLevelType w:val="singleLevel"/>
    <w:tmpl w:val="15AC12F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ZGE4NWFiNjdhODk3NjAyZDg4YWViNTNiYWQ4NjU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39E43AE"/>
    <w:rsid w:val="062728E2"/>
    <w:rsid w:val="07333562"/>
    <w:rsid w:val="0E7B4B63"/>
    <w:rsid w:val="172D5EC6"/>
    <w:rsid w:val="19E40780"/>
    <w:rsid w:val="1A3C6C4F"/>
    <w:rsid w:val="1D8048F0"/>
    <w:rsid w:val="2C2935DB"/>
    <w:rsid w:val="2D5856CC"/>
    <w:rsid w:val="2F5C58BC"/>
    <w:rsid w:val="332B6989"/>
    <w:rsid w:val="36C14F8D"/>
    <w:rsid w:val="42013CC2"/>
    <w:rsid w:val="47986306"/>
    <w:rsid w:val="4A3809DD"/>
    <w:rsid w:val="4BA014AA"/>
    <w:rsid w:val="511F40E9"/>
    <w:rsid w:val="51667866"/>
    <w:rsid w:val="51971756"/>
    <w:rsid w:val="5D2D2300"/>
    <w:rsid w:val="640E4DDD"/>
    <w:rsid w:val="78263D75"/>
    <w:rsid w:val="7F47743F"/>
    <w:rsid w:val="FFFD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613</Words>
  <Characters>645</Characters>
  <Lines>2</Lines>
  <Paragraphs>1</Paragraphs>
  <TotalTime>27</TotalTime>
  <ScaleCrop>false</ScaleCrop>
  <LinksUpToDate>false</LinksUpToDate>
  <CharactersWithSpaces>723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BIG  SNOW</cp:lastModifiedBy>
  <cp:lastPrinted>2024-06-04T02:30:11Z</cp:lastPrinted>
  <dcterms:modified xsi:type="dcterms:W3CDTF">2024-06-04T02:30:57Z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95AF0C31B8B04131B95FCB01C15D5244</vt:lpwstr>
  </property>
</Properties>
</file>